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深圳市福田人才安居有限公司2024年税务咨询及2024年度企业所得税汇算清缴审核服务工作任务书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0"/>
        <w:rPr>
          <w:rFonts w:hint="default" w:ascii="黑体" w:hAnsi="黑体" w:eastAsia="黑体" w:cs="黑体"/>
          <w:bCs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项目概况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</w:t>
      </w:r>
      <w:r>
        <w:rPr>
          <w:rFonts w:hint="eastAsia" w:ascii="仿宋" w:hAnsi="仿宋" w:eastAsia="仿宋" w:cs="仿宋"/>
          <w:sz w:val="32"/>
          <w:szCs w:val="32"/>
        </w:rPr>
        <w:t>人才安居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有限公司（以下简称福田公司）</w:t>
      </w:r>
      <w:r>
        <w:rPr>
          <w:rFonts w:hint="eastAsia" w:ascii="仿宋" w:hAnsi="仿宋" w:eastAsia="仿宋" w:cs="仿宋"/>
          <w:sz w:val="32"/>
          <w:szCs w:val="32"/>
        </w:rPr>
        <w:t>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的不断拓展，面临的涉税场景日趋复杂，</w:t>
      </w:r>
      <w:r>
        <w:rPr>
          <w:rFonts w:hint="eastAsia" w:ascii="仿宋" w:hAnsi="仿宋" w:eastAsia="仿宋" w:cs="仿宋"/>
          <w:sz w:val="32"/>
          <w:szCs w:val="32"/>
        </w:rPr>
        <w:t>为控制税务风险、保持税务合规和降低税务成本，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聘请专业的税务咨询服务机构，提供专业的顾问服务，进行税合理务筹划</w:t>
      </w:r>
      <w:r>
        <w:rPr>
          <w:rFonts w:hint="eastAsia" w:ascii="仿宋_GB2312" w:hAnsi="Calibri" w:eastAsia="仿宋_GB2312" w:cs="Times New Roman"/>
          <w:bCs/>
          <w:snapToGrid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kern w:val="44"/>
          <w:sz w:val="32"/>
          <w:szCs w:val="32"/>
        </w:rPr>
        <w:t>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</w:t>
      </w:r>
      <w:r>
        <w:rPr>
          <w:rFonts w:hint="eastAsia" w:ascii="仿宋" w:hAnsi="仿宋" w:eastAsia="仿宋" w:cs="仿宋"/>
          <w:sz w:val="32"/>
          <w:szCs w:val="32"/>
        </w:rPr>
        <w:t>常年税务顾问服务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指导公司日常纳税申报，梳理及审核历年税务申报的合理性。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日常涉税业务中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出现的</w:t>
      </w:r>
      <w:r>
        <w:rPr>
          <w:rFonts w:hint="eastAsia" w:ascii="仿宋_GB2312" w:hAnsi="仿宋_GB2312" w:eastAsia="仿宋_GB2312" w:cs="仿宋_GB2312"/>
          <w:sz w:val="32"/>
          <w:szCs w:val="32"/>
        </w:rPr>
        <w:t>疑义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和问题进行解答并定期提醒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以提高税务管理效率，包括企业所得税、个人所得税、增值税、土地增值税、房产税、印花税、城镇土地使用税等。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对公司日常税务事项、物业租赁、棚改项目及房地产销售项目全过程税务事项进行梳理，规范涉税核算管理、凭证档案管理、税务发票管理等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，编制公司税务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风险管理指引，降低税务操作风险。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2.1.3针对公司特殊的房地产模式，结合税务</w:t>
      </w:r>
      <w:r>
        <w:rPr>
          <w:rFonts w:hint="eastAsia" w:ascii="仿宋" w:hAnsi="仿宋" w:eastAsia="仿宋" w:cs="仿宋"/>
          <w:sz w:val="32"/>
          <w:szCs w:val="32"/>
        </w:rPr>
        <w:t>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税收政策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影响分析及提供各讯息</w:t>
      </w:r>
      <w:r>
        <w:rPr>
          <w:rFonts w:hint="eastAsia" w:ascii="仿宋" w:hAnsi="仿宋" w:eastAsia="仿宋" w:cs="仿宋"/>
          <w:sz w:val="32"/>
          <w:szCs w:val="32"/>
        </w:rPr>
        <w:t>解读服务。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特别是住房租赁有关政策、文件等，对公司相关税务事宜的应对和调整筹划，以符合税务的遵从性和合规性。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对公司涉税的项目、合同提供全盘税收筹划建议，指导公司做好业务开展的事前税务筹划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（包括REITs扩募安排的事宜）提供税收筹划建议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，支撑公司棚改项目的合规推进和销售项目的顺利开展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从税务角度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给予可行性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意见和建议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必要时列席相关会议或参与与税局的当面沟通协调。根据公司业务情况，给出享受税收优惠的分析和建议，以降低税务成本，全流程提升纳税遵从性。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2.2税务健康检查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每半年为企业进行一次税务健康检查，驻场检查时间不少于三个工作日，需出具税务健康检查报告，并协助调整相关税务申报及整改事项。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2.3 2024年度企业所得税汇算清缴审核服务</w:t>
      </w:r>
    </w:p>
    <w:p>
      <w:pPr>
        <w:widowControl/>
        <w:numPr>
          <w:ilvl w:val="255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根据公司提供的与企业所得税申报有关资料进行审核，并对审核结果出具鉴证或审核报告，并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汇算清缴工作予以指导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NTZjNDYxMTNiMDY3NWY3MDRkNDkwNjI5M2M5ZmMifQ=="/>
  </w:docVars>
  <w:rsids>
    <w:rsidRoot w:val="00047027"/>
    <w:rsid w:val="00047027"/>
    <w:rsid w:val="000661A3"/>
    <w:rsid w:val="00077D65"/>
    <w:rsid w:val="00090BB5"/>
    <w:rsid w:val="000925C5"/>
    <w:rsid w:val="000A6B1A"/>
    <w:rsid w:val="000F6D75"/>
    <w:rsid w:val="001773B7"/>
    <w:rsid w:val="00183D74"/>
    <w:rsid w:val="001A111D"/>
    <w:rsid w:val="001C6CC6"/>
    <w:rsid w:val="001C7746"/>
    <w:rsid w:val="0021526C"/>
    <w:rsid w:val="00220BA9"/>
    <w:rsid w:val="00223EF0"/>
    <w:rsid w:val="00286053"/>
    <w:rsid w:val="00293D17"/>
    <w:rsid w:val="002B6A0F"/>
    <w:rsid w:val="002D0496"/>
    <w:rsid w:val="003217DE"/>
    <w:rsid w:val="0033707A"/>
    <w:rsid w:val="00353A50"/>
    <w:rsid w:val="00354A65"/>
    <w:rsid w:val="00364728"/>
    <w:rsid w:val="003C70A6"/>
    <w:rsid w:val="003F60E1"/>
    <w:rsid w:val="004030C5"/>
    <w:rsid w:val="00441CD3"/>
    <w:rsid w:val="00451B42"/>
    <w:rsid w:val="004563FE"/>
    <w:rsid w:val="00456691"/>
    <w:rsid w:val="004714DB"/>
    <w:rsid w:val="00471E2A"/>
    <w:rsid w:val="0048709E"/>
    <w:rsid w:val="0049665E"/>
    <w:rsid w:val="00497694"/>
    <w:rsid w:val="004A3564"/>
    <w:rsid w:val="004F55D6"/>
    <w:rsid w:val="005027B8"/>
    <w:rsid w:val="00530DE1"/>
    <w:rsid w:val="00535E8E"/>
    <w:rsid w:val="00541593"/>
    <w:rsid w:val="0054475E"/>
    <w:rsid w:val="00546F3C"/>
    <w:rsid w:val="005751AF"/>
    <w:rsid w:val="00576A8E"/>
    <w:rsid w:val="00595D84"/>
    <w:rsid w:val="005A0FEA"/>
    <w:rsid w:val="005B753A"/>
    <w:rsid w:val="005D111A"/>
    <w:rsid w:val="005F150B"/>
    <w:rsid w:val="0061639E"/>
    <w:rsid w:val="00645AA7"/>
    <w:rsid w:val="006B0FE1"/>
    <w:rsid w:val="006B2BB9"/>
    <w:rsid w:val="006C71ED"/>
    <w:rsid w:val="006E1E51"/>
    <w:rsid w:val="00720551"/>
    <w:rsid w:val="0073023A"/>
    <w:rsid w:val="00736229"/>
    <w:rsid w:val="007639C1"/>
    <w:rsid w:val="00764A37"/>
    <w:rsid w:val="007A3086"/>
    <w:rsid w:val="007C2FB5"/>
    <w:rsid w:val="007E7213"/>
    <w:rsid w:val="008235E4"/>
    <w:rsid w:val="008777C0"/>
    <w:rsid w:val="008A4C7B"/>
    <w:rsid w:val="008F0F66"/>
    <w:rsid w:val="00916CA9"/>
    <w:rsid w:val="009358B8"/>
    <w:rsid w:val="0099507F"/>
    <w:rsid w:val="00A35D79"/>
    <w:rsid w:val="00A86D87"/>
    <w:rsid w:val="00A9022A"/>
    <w:rsid w:val="00B204EE"/>
    <w:rsid w:val="00B34A1B"/>
    <w:rsid w:val="00B36D83"/>
    <w:rsid w:val="00B80405"/>
    <w:rsid w:val="00B92386"/>
    <w:rsid w:val="00BE04BD"/>
    <w:rsid w:val="00C03748"/>
    <w:rsid w:val="00C82AA2"/>
    <w:rsid w:val="00D31022"/>
    <w:rsid w:val="00D345E0"/>
    <w:rsid w:val="00D63C03"/>
    <w:rsid w:val="00D7600D"/>
    <w:rsid w:val="00D96B53"/>
    <w:rsid w:val="00DD01BC"/>
    <w:rsid w:val="00E03781"/>
    <w:rsid w:val="00E151B2"/>
    <w:rsid w:val="00E233FB"/>
    <w:rsid w:val="00E66CBD"/>
    <w:rsid w:val="00E771EA"/>
    <w:rsid w:val="00EE2051"/>
    <w:rsid w:val="00F320F3"/>
    <w:rsid w:val="00F51C9C"/>
    <w:rsid w:val="00F62700"/>
    <w:rsid w:val="00F630D5"/>
    <w:rsid w:val="00F77F83"/>
    <w:rsid w:val="00F91C59"/>
    <w:rsid w:val="00F951E9"/>
    <w:rsid w:val="00FF0AEC"/>
    <w:rsid w:val="00FF4DCC"/>
    <w:rsid w:val="10142914"/>
    <w:rsid w:val="1B524D13"/>
    <w:rsid w:val="1D577A35"/>
    <w:rsid w:val="3D9E561D"/>
    <w:rsid w:val="3F93406B"/>
    <w:rsid w:val="4E426377"/>
    <w:rsid w:val="51F57E0B"/>
    <w:rsid w:val="6048367F"/>
    <w:rsid w:val="618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left="716" w:leftChars="341" w:firstLine="2"/>
    </w:pPr>
    <w:rPr>
      <w:rFonts w:ascii="宋体" w:hAnsi="宋体"/>
      <w:bCs/>
    </w:rPr>
  </w:style>
  <w:style w:type="paragraph" w:styleId="5">
    <w:name w:val="Normal Indent"/>
    <w:basedOn w:val="1"/>
    <w:link w:val="14"/>
    <w:qFormat/>
    <w:uiPriority w:val="0"/>
    <w:pPr>
      <w:spacing w:line="360" w:lineRule="auto"/>
      <w:ind w:firstLine="510"/>
    </w:pPr>
    <w:rPr>
      <w:sz w:val="24"/>
      <w:lang w:val="zh-CN" w:eastAsia="zh-CN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3">
    <w:name w:val="正文1"/>
    <w:basedOn w:val="1"/>
    <w:semiHidden/>
    <w:qFormat/>
    <w:uiPriority w:val="0"/>
    <w:pPr>
      <w:tabs>
        <w:tab w:val="left" w:pos="4"/>
      </w:tabs>
      <w:spacing w:line="360" w:lineRule="auto"/>
      <w:ind w:left="-2" w:firstLine="482"/>
    </w:pPr>
    <w:rPr>
      <w:rFonts w:ascii="宋体" w:hAnsi="宋体"/>
      <w:sz w:val="24"/>
      <w:szCs w:val="24"/>
    </w:rPr>
  </w:style>
  <w:style w:type="character" w:customStyle="1" w:styleId="14">
    <w:name w:val="正文缩进 字符"/>
    <w:link w:val="5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nlt</Company>
  <Pages>3</Pages>
  <Words>1175</Words>
  <Characters>1200</Characters>
  <Lines>8</Lines>
  <Paragraphs>2</Paragraphs>
  <TotalTime>1</TotalTime>
  <ScaleCrop>false</ScaleCrop>
  <LinksUpToDate>false</LinksUpToDate>
  <CharactersWithSpaces>1200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2023-09-11T03:41:00Z</dcterms:created>
  <dc:creator>nlt</dc:creator>
  <cp:lastModifiedBy>A20160017</cp:lastModifiedBy>
  <dcterms:modified xsi:type="dcterms:W3CDTF">2023-11-27T10:31:47Z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BC7F47068CE845A1845CC8CC7EE028D5</vt:lpwstr>
  </property>
</Properties>
</file>