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60" w:lineRule="exact"/>
        <w:ind w:firstLine="0" w:firstLineChars="0"/>
        <w:jc w:val="center"/>
        <w:rPr>
          <w:rFonts w:hint="eastAsia" w:ascii="仿宋_GB2312" w:hAnsi="宋体" w:eastAsia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XX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单位</w:t>
      </w:r>
      <w:r>
        <w:rPr>
          <w:rFonts w:hint="eastAsia" w:ascii="方正小标宋简体" w:eastAsia="方正小标宋简体"/>
          <w:color w:val="auto"/>
          <w:sz w:val="44"/>
          <w:szCs w:val="44"/>
        </w:rPr>
        <w:t>项目融资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方案</w:t>
      </w:r>
    </w:p>
    <w:p>
      <w:pPr>
        <w:spacing w:before="0" w:beforeLines="0" w:afterLines="0" w:line="560" w:lineRule="exact"/>
        <w:rPr>
          <w:rFonts w:hint="eastAsia" w:ascii="仿宋_GB2312" w:hAnsi="宋体" w:eastAsia="仿宋_GB2312"/>
          <w:color w:val="auto"/>
          <w:sz w:val="32"/>
          <w:szCs w:val="32"/>
        </w:rPr>
      </w:pPr>
    </w:p>
    <w:p>
      <w:pPr>
        <w:spacing w:beforeLines="0" w:after="0" w:afterLines="0" w:line="560" w:lineRule="exact"/>
        <w:ind w:firstLine="960" w:firstLineChars="3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我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拟就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XX项目，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向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贵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公司提供以下融资方案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：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     </w:t>
      </w:r>
    </w:p>
    <w:tbl>
      <w:tblPr>
        <w:tblStyle w:val="5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5000"/>
        <w:gridCol w:w="2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Header/>
          <w:jc w:val="center"/>
        </w:trPr>
        <w:tc>
          <w:tcPr>
            <w:tcW w:w="7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50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Cs w:val="21"/>
              </w:rPr>
              <w:t>指标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Cs w:val="21"/>
                <w:lang w:eastAsia="zh-CN"/>
              </w:rPr>
              <w:t>（指标说明由各公司根据评分标准）</w:t>
            </w:r>
          </w:p>
        </w:tc>
        <w:tc>
          <w:tcPr>
            <w:tcW w:w="25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Cs w:val="21"/>
              </w:rPr>
              <w:t>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7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  <w:t>1</w:t>
            </w:r>
          </w:p>
        </w:tc>
        <w:tc>
          <w:tcPr>
            <w:tcW w:w="5000" w:type="dxa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  <w:t>贷款期限</w:t>
            </w:r>
          </w:p>
        </w:tc>
        <w:tc>
          <w:tcPr>
            <w:tcW w:w="25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  <w:lang w:val="en-US" w:eastAsia="zh-CN"/>
              </w:rPr>
              <w:t>举例：20年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7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  <w:t>2</w:t>
            </w:r>
          </w:p>
        </w:tc>
        <w:tc>
          <w:tcPr>
            <w:tcW w:w="5000" w:type="dxa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  <w:t>贷款金额</w:t>
            </w:r>
          </w:p>
        </w:tc>
        <w:tc>
          <w:tcPr>
            <w:tcW w:w="25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  <w:lang w:val="en-US" w:eastAsia="zh-CN"/>
              </w:rPr>
              <w:t>举例：8亿元，80%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7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  <w:t>3</w:t>
            </w:r>
          </w:p>
        </w:tc>
        <w:tc>
          <w:tcPr>
            <w:tcW w:w="5000" w:type="dxa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  <w:t>贷款利率</w:t>
            </w:r>
          </w:p>
        </w:tc>
        <w:tc>
          <w:tcPr>
            <w:tcW w:w="25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  <w:lang w:val="en-US" w:eastAsia="zh-CN"/>
              </w:rPr>
              <w:t>5年期LPR下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浮XXBPs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  <w:t>4</w:t>
            </w:r>
          </w:p>
        </w:tc>
        <w:tc>
          <w:tcPr>
            <w:tcW w:w="5000" w:type="dxa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  <w:t>担保条件</w:t>
            </w:r>
          </w:p>
        </w:tc>
        <w:tc>
          <w:tcPr>
            <w:tcW w:w="25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  <w:lang w:eastAsia="zh-CN"/>
              </w:rPr>
              <w:t>信用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  <w:lang w:val="en-US" w:eastAsia="zh-CN"/>
              </w:rPr>
              <w:t>5</w:t>
            </w:r>
          </w:p>
        </w:tc>
        <w:tc>
          <w:tcPr>
            <w:tcW w:w="5000" w:type="dxa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  <w:t>还本安排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  <w:lang w:eastAsia="zh-CN"/>
              </w:rPr>
              <w:t>（每年还本比例）</w:t>
            </w:r>
          </w:p>
        </w:tc>
        <w:tc>
          <w:tcPr>
            <w:tcW w:w="25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  <w:lang w:val="en-US" w:eastAsia="zh-CN"/>
              </w:rPr>
              <w:t>举例：宽限期X年，宽限期后每一年还本1%，最后一年利随本清。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  <w:lang w:val="en-US" w:eastAsia="zh-CN"/>
              </w:rPr>
              <w:t>6</w:t>
            </w:r>
          </w:p>
        </w:tc>
        <w:tc>
          <w:tcPr>
            <w:tcW w:w="5000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  <w:lang w:eastAsia="zh-CN"/>
              </w:rPr>
              <w:t>放款条件</w:t>
            </w:r>
          </w:p>
        </w:tc>
        <w:tc>
          <w:tcPr>
            <w:tcW w:w="25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  <w:lang w:val="en-US" w:eastAsia="zh-CN"/>
              </w:rPr>
              <w:t>举例：项目四证齐全、需提供存量贷款回单。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  <w:lang w:val="en-US" w:eastAsia="zh-CN"/>
              </w:rPr>
              <w:t>7</w:t>
            </w:r>
          </w:p>
        </w:tc>
        <w:tc>
          <w:tcPr>
            <w:tcW w:w="5000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  <w:lang w:eastAsia="zh-CN"/>
              </w:rPr>
              <w:t>放款比例（能否一次性放款）</w:t>
            </w:r>
          </w:p>
        </w:tc>
        <w:tc>
          <w:tcPr>
            <w:tcW w:w="25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  <w:lang w:val="en-US" w:eastAsia="zh-CN"/>
              </w:rPr>
              <w:t>举例：是/否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7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  <w:lang w:val="en-US" w:eastAsia="zh-CN"/>
              </w:rPr>
              <w:t>8</w:t>
            </w:r>
          </w:p>
        </w:tc>
        <w:tc>
          <w:tcPr>
            <w:tcW w:w="5000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  <w:lang w:eastAsia="zh-CN"/>
              </w:rPr>
              <w:t>能否无条件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  <w:t>提前还款</w:t>
            </w:r>
          </w:p>
        </w:tc>
        <w:tc>
          <w:tcPr>
            <w:tcW w:w="25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  <w:lang w:val="en-US" w:eastAsia="zh-CN"/>
              </w:rPr>
              <w:t>举例：是/否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7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  <w:lang w:val="en-US" w:eastAsia="zh-CN"/>
              </w:rPr>
              <w:t>9</w:t>
            </w:r>
          </w:p>
        </w:tc>
        <w:tc>
          <w:tcPr>
            <w:tcW w:w="5000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  <w:lang w:val="en-US" w:eastAsia="zh-CN"/>
              </w:rPr>
              <w:t>贷款用途</w:t>
            </w:r>
          </w:p>
        </w:tc>
        <w:tc>
          <w:tcPr>
            <w:tcW w:w="25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  <w:lang w:val="en-US" w:eastAsia="zh-CN"/>
              </w:rPr>
              <w:t>举例：归还商业设施配套项目到期银行贷款本息、置换前期购买市本级保障性住房商业配套设施资金、补充营运资金等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  <w:lang w:val="en-US" w:eastAsia="zh-CN"/>
              </w:rPr>
              <w:t>10</w:t>
            </w:r>
          </w:p>
        </w:tc>
        <w:tc>
          <w:tcPr>
            <w:tcW w:w="5000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  <w:lang w:eastAsia="zh-CN"/>
              </w:rPr>
              <w:t>说明事项</w:t>
            </w:r>
          </w:p>
        </w:tc>
        <w:tc>
          <w:tcPr>
            <w:tcW w:w="2507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default" w:ascii="仿宋_GB2312" w:hAnsi="Calibri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XX(机构名称)</w:t>
      </w:r>
    </w:p>
    <w:p>
      <w:pPr>
        <w:spacing w:line="560" w:lineRule="exact"/>
        <w:ind w:right="1260" w:rightChars="600" w:firstLine="0" w:firstLineChars="0"/>
        <w:jc w:val="right"/>
        <w:rPr>
          <w:color w:val="auto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Calibri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Calibri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Calibri" w:eastAsia="仿宋_GB2312"/>
          <w:color w:val="auto"/>
          <w:sz w:val="32"/>
          <w:szCs w:val="32"/>
        </w:rPr>
        <w:t>日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文星简小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5E2F17"/>
    <w:rsid w:val="19A02540"/>
    <w:rsid w:val="223C7C72"/>
    <w:rsid w:val="225330BE"/>
    <w:rsid w:val="2E687BDE"/>
    <w:rsid w:val="375E2F17"/>
    <w:rsid w:val="49FE4537"/>
    <w:rsid w:val="4B1A6286"/>
    <w:rsid w:val="5FE143F3"/>
    <w:rsid w:val="6FBF7463"/>
    <w:rsid w:val="7BC7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41"/>
    </w:pPr>
    <w:rPr>
      <w:rFonts w:ascii="华文细黑" w:hAnsi="华文细黑" w:eastAsia="华文细黑"/>
      <w:sz w:val="24"/>
      <w:szCs w:val="24"/>
    </w:r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rFonts w:ascii="Calibri" w:hAnsi="Calibri" w:eastAsia="文星简小标宋"/>
      <w:sz w:val="44"/>
      <w:szCs w:val="20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2022-05-17T07:41:00Z</dcterms:created>
  <dc:creator>胡尚书</dc:creator>
  <cp:lastModifiedBy>叶嘉静</cp:lastModifiedBy>
  <dcterms:modified xsi:type="dcterms:W3CDTF">2025-06-25T02:58:27Z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52B9C5CF83A646C8A2F2DDFCB2282C94</vt:lpwstr>
  </property>
</Properties>
</file>